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27" w:rsidRDefault="0077004C" w:rsidP="003C7982">
      <w:pPr>
        <w:jc w:val="center"/>
        <w:rPr>
          <w:rFonts w:ascii="Sakkal Majalla" w:eastAsia="Times New Roman" w:hAnsi="Sakkal Majalla" w:cs="PT Simple Bold Ruled"/>
          <w:color w:val="222222"/>
          <w:sz w:val="32"/>
          <w:szCs w:val="32"/>
          <w:rtl/>
        </w:rPr>
      </w:pPr>
      <w:r>
        <w:rPr>
          <w:rFonts w:ascii="Sakkal Majalla" w:eastAsia="Times New Roman" w:hAnsi="Sakkal Majalla" w:cs="PT Simple Bold Ruled" w:hint="cs"/>
          <w:color w:val="222222"/>
          <w:sz w:val="32"/>
          <w:szCs w:val="32"/>
          <w:rtl/>
        </w:rPr>
        <w:t>مراتب الشرف</w:t>
      </w:r>
      <w:bookmarkStart w:id="0" w:name="_GoBack"/>
      <w:bookmarkEnd w:id="0"/>
    </w:p>
    <w:p w:rsidR="0077004C" w:rsidRPr="003C7982" w:rsidRDefault="0077004C" w:rsidP="003C798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Sakkal Majalla" w:eastAsia="Calibri" w:hAnsi="Sakkal Majalla" w:cs="Sakkal Majalla"/>
          <w:b/>
          <w:bCs/>
          <w:sz w:val="28"/>
          <w:szCs w:val="28"/>
          <w:rtl/>
          <w:lang w:val="en-GB"/>
        </w:rPr>
      </w:pPr>
      <w:r w:rsidRPr="003C7982">
        <w:rPr>
          <w:rFonts w:ascii="Sakkal Majalla" w:eastAsia="Calibri" w:hAnsi="Sakkal Majalla" w:cs="Sakkal Majalla"/>
          <w:b/>
          <w:bCs/>
          <w:sz w:val="28"/>
          <w:szCs w:val="28"/>
          <w:rtl/>
          <w:lang w:val="en-GB"/>
        </w:rPr>
        <w:t>يكون التقدير العام للمعدل التراكمي عند تخرج الطالب بناءً على معدله التراكمي كالآتي:</w:t>
      </w:r>
    </w:p>
    <w:p w:rsidR="0077004C" w:rsidRPr="0077004C" w:rsidRDefault="0077004C" w:rsidP="0077004C">
      <w:pPr>
        <w:numPr>
          <w:ilvl w:val="0"/>
          <w:numId w:val="9"/>
        </w:numPr>
        <w:spacing w:after="0" w:line="240" w:lineRule="auto"/>
        <w:jc w:val="both"/>
        <w:rPr>
          <w:rFonts w:ascii="Sakkal Majalla" w:eastAsia="Calibri" w:hAnsi="Sakkal Majalla" w:cs="Sakkal Majalla"/>
          <w:b/>
          <w:bCs/>
          <w:sz w:val="28"/>
          <w:szCs w:val="28"/>
          <w:rtl/>
          <w:lang w:val="en-GB"/>
        </w:rPr>
      </w:pPr>
      <w:r w:rsidRPr="0077004C">
        <w:rPr>
          <w:rFonts w:ascii="Sakkal Majalla" w:eastAsia="Calibri" w:hAnsi="Sakkal Majalla" w:cs="Sakkal Majalla"/>
          <w:b/>
          <w:bCs/>
          <w:sz w:val="28"/>
          <w:szCs w:val="28"/>
          <w:rtl/>
          <w:lang w:val="en-GB"/>
        </w:rPr>
        <w:t>(ممتاز): إذا كان المعدل التراكمي لا يقل عن 4,50 من 5,00 أو 3,50 من 4,00.</w:t>
      </w:r>
    </w:p>
    <w:p w:rsidR="0077004C" w:rsidRPr="0077004C" w:rsidRDefault="0077004C" w:rsidP="0077004C">
      <w:pPr>
        <w:numPr>
          <w:ilvl w:val="0"/>
          <w:numId w:val="9"/>
        </w:numPr>
        <w:spacing w:after="0" w:line="240" w:lineRule="auto"/>
        <w:jc w:val="both"/>
        <w:rPr>
          <w:rFonts w:ascii="Sakkal Majalla" w:eastAsia="Calibri" w:hAnsi="Sakkal Majalla" w:cs="Sakkal Majalla"/>
          <w:b/>
          <w:bCs/>
          <w:sz w:val="28"/>
          <w:szCs w:val="28"/>
          <w:lang w:val="en-GB"/>
        </w:rPr>
      </w:pPr>
      <w:r w:rsidRPr="0077004C">
        <w:rPr>
          <w:rFonts w:ascii="Sakkal Majalla" w:eastAsia="Calibri" w:hAnsi="Sakkal Majalla" w:cs="Sakkal Majalla"/>
          <w:b/>
          <w:bCs/>
          <w:sz w:val="28"/>
          <w:szCs w:val="28"/>
          <w:rtl/>
          <w:lang w:val="en-GB"/>
        </w:rPr>
        <w:t>(جيد جداً): إذا كان المعدل التراكمي من 3,75 إلى أقل من 4,50 من 5,00 أو من 3,75 إلى أقل من 3,50 من 4,00.</w:t>
      </w:r>
    </w:p>
    <w:p w:rsidR="0077004C" w:rsidRPr="0077004C" w:rsidRDefault="0077004C" w:rsidP="0077004C">
      <w:pPr>
        <w:numPr>
          <w:ilvl w:val="0"/>
          <w:numId w:val="9"/>
        </w:numPr>
        <w:spacing w:after="0" w:line="240" w:lineRule="auto"/>
        <w:jc w:val="both"/>
        <w:rPr>
          <w:rFonts w:ascii="Sakkal Majalla" w:eastAsia="Calibri" w:hAnsi="Sakkal Majalla" w:cs="Sakkal Majalla"/>
          <w:b/>
          <w:bCs/>
          <w:sz w:val="28"/>
          <w:szCs w:val="28"/>
          <w:lang w:val="en-GB"/>
        </w:rPr>
      </w:pPr>
      <w:r w:rsidRPr="0077004C">
        <w:rPr>
          <w:rFonts w:ascii="Sakkal Majalla" w:eastAsia="Calibri" w:hAnsi="Sakkal Majalla" w:cs="Sakkal Majalla"/>
          <w:b/>
          <w:bCs/>
          <w:sz w:val="28"/>
          <w:szCs w:val="28"/>
          <w:rtl/>
          <w:lang w:val="en-GB"/>
        </w:rPr>
        <w:t>(جيد): إذا كان المعدل التراكمي من 2,75 إلى أقل من 3,75 من 5,00 أو من 1,75 إلى أقل من 2,75 من 4,00</w:t>
      </w:r>
    </w:p>
    <w:p w:rsidR="0077004C" w:rsidRPr="0077004C" w:rsidRDefault="0077004C" w:rsidP="0077004C">
      <w:pPr>
        <w:numPr>
          <w:ilvl w:val="0"/>
          <w:numId w:val="9"/>
        </w:numPr>
        <w:spacing w:after="0" w:line="240" w:lineRule="auto"/>
        <w:jc w:val="both"/>
        <w:rPr>
          <w:rFonts w:ascii="Sakkal Majalla" w:eastAsia="Calibri" w:hAnsi="Sakkal Majalla" w:cs="Sakkal Majalla"/>
          <w:b/>
          <w:bCs/>
          <w:sz w:val="28"/>
          <w:szCs w:val="28"/>
          <w:lang w:val="en-GB"/>
        </w:rPr>
      </w:pPr>
      <w:r w:rsidRPr="0077004C">
        <w:rPr>
          <w:rFonts w:ascii="Sakkal Majalla" w:eastAsia="Calibri" w:hAnsi="Sakkal Majalla" w:cs="Sakkal Majalla"/>
          <w:b/>
          <w:bCs/>
          <w:sz w:val="28"/>
          <w:szCs w:val="28"/>
          <w:rtl/>
          <w:lang w:val="en-GB"/>
        </w:rPr>
        <w:t>(مقبول): إذا كان المعدل التراكمي من 2,00 إلى أقل من 2,75 من 5,00 أو من 1,00 إلى أقل من 1,75 من 4,00</w:t>
      </w:r>
      <w:r w:rsidRPr="0077004C">
        <w:rPr>
          <w:rFonts w:ascii="Sakkal Majalla" w:eastAsia="Calibri" w:hAnsi="Sakkal Majalla" w:cs="Sakkal Majalla"/>
          <w:b/>
          <w:bCs/>
          <w:sz w:val="28"/>
          <w:szCs w:val="28"/>
          <w:vertAlign w:val="superscript"/>
          <w:rtl/>
          <w:lang w:val="en-GB"/>
        </w:rPr>
        <w:footnoteReference w:id="1"/>
      </w:r>
      <w:r w:rsidRPr="0077004C">
        <w:rPr>
          <w:rFonts w:ascii="Sakkal Majalla" w:eastAsia="Calibri" w:hAnsi="Sakkal Majalla" w:cs="Sakkal Majalla"/>
          <w:b/>
          <w:bCs/>
          <w:sz w:val="28"/>
          <w:szCs w:val="28"/>
          <w:rtl/>
          <w:lang w:val="en-GB"/>
        </w:rPr>
        <w:t>.</w:t>
      </w:r>
    </w:p>
    <w:p w:rsidR="0077004C" w:rsidRPr="0077004C" w:rsidRDefault="0077004C" w:rsidP="0077004C">
      <w:pPr>
        <w:spacing w:after="0" w:line="240" w:lineRule="auto"/>
        <w:jc w:val="both"/>
        <w:rPr>
          <w:rFonts w:ascii="Sakkal Majalla" w:eastAsia="Calibri" w:hAnsi="Sakkal Majalla" w:cs="Sakkal Majalla"/>
          <w:b/>
          <w:bCs/>
          <w:sz w:val="28"/>
          <w:szCs w:val="28"/>
          <w:u w:val="single"/>
          <w:lang w:val="en-GB"/>
        </w:rPr>
      </w:pPr>
    </w:p>
    <w:p w:rsidR="003C7982" w:rsidRDefault="0077004C" w:rsidP="003C798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Sakkal Majalla" w:eastAsia="Calibri" w:hAnsi="Sakkal Majalla" w:cs="Sakkal Majalla"/>
          <w:b/>
          <w:bCs/>
          <w:sz w:val="28"/>
          <w:szCs w:val="28"/>
          <w:lang w:val="en-GB"/>
        </w:rPr>
      </w:pPr>
      <w:r w:rsidRPr="0077004C">
        <w:rPr>
          <w:rFonts w:ascii="Sakkal Majalla" w:eastAsia="Calibri" w:hAnsi="Sakkal Majalla" w:cs="Sakkal Majalla"/>
          <w:b/>
          <w:bCs/>
          <w:sz w:val="28"/>
          <w:szCs w:val="28"/>
          <w:rtl/>
          <w:lang w:val="en-GB"/>
        </w:rPr>
        <w:t>تمنح مرتبة الشرف الأولى للطالب الحاصل على معدل تراكمي من (4,75)  إلى (5,00) من (5,00) عند التخرج،</w:t>
      </w:r>
    </w:p>
    <w:p w:rsidR="0077004C" w:rsidRPr="0077004C" w:rsidRDefault="003C7982" w:rsidP="003C798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Sakkal Majalla" w:eastAsia="Calibri" w:hAnsi="Sakkal Majalla" w:cs="Sakkal Majalla"/>
          <w:b/>
          <w:bCs/>
          <w:sz w:val="28"/>
          <w:szCs w:val="28"/>
          <w:rtl/>
          <w:lang w:val="en-GB"/>
        </w:rPr>
      </w:pPr>
      <w:r>
        <w:rPr>
          <w:rFonts w:ascii="Sakkal Majalla" w:eastAsia="Calibri" w:hAnsi="Sakkal Majalla" w:cs="Sakkal Majalla" w:hint="cs"/>
          <w:b/>
          <w:bCs/>
          <w:sz w:val="28"/>
          <w:szCs w:val="28"/>
          <w:rtl/>
          <w:lang w:val="en-GB"/>
        </w:rPr>
        <w:t>ت</w:t>
      </w:r>
      <w:r w:rsidR="0077004C" w:rsidRPr="0077004C">
        <w:rPr>
          <w:rFonts w:ascii="Sakkal Majalla" w:eastAsia="Calibri" w:hAnsi="Sakkal Majalla" w:cs="Sakkal Majalla"/>
          <w:b/>
          <w:bCs/>
          <w:sz w:val="28"/>
          <w:szCs w:val="28"/>
          <w:rtl/>
          <w:lang w:val="en-GB"/>
        </w:rPr>
        <w:t>منح مرتبة الشرف الثانية للطالب الحاصل على معدل تراكمي من (4,25) إلى أقل من (4,75) من (5,00) عند التخرج.</w:t>
      </w:r>
    </w:p>
    <w:p w:rsidR="0077004C" w:rsidRPr="003C7982" w:rsidRDefault="0077004C" w:rsidP="0077004C">
      <w:pPr>
        <w:spacing w:after="0" w:line="240" w:lineRule="auto"/>
        <w:ind w:firstLine="720"/>
        <w:jc w:val="both"/>
        <w:rPr>
          <w:rFonts w:ascii="Sakkal Majalla" w:eastAsia="Calibri" w:hAnsi="Sakkal Majalla" w:cs="Sakkal Majalla"/>
          <w:b/>
          <w:bCs/>
          <w:color w:val="FF0000"/>
          <w:sz w:val="28"/>
          <w:szCs w:val="28"/>
          <w:rtl/>
          <w:lang w:val="en-GB"/>
        </w:rPr>
      </w:pPr>
      <w:r w:rsidRPr="003C7982">
        <w:rPr>
          <w:rFonts w:ascii="Sakkal Majalla" w:eastAsia="Calibri" w:hAnsi="Sakkal Majalla" w:cs="Sakkal Majalla"/>
          <w:b/>
          <w:bCs/>
          <w:color w:val="FF0000"/>
          <w:sz w:val="28"/>
          <w:szCs w:val="28"/>
          <w:rtl/>
          <w:lang w:val="en-GB"/>
        </w:rPr>
        <w:t>ويشترط للحصول على مرتبة الشرف الأولى أو الثانية ما يلي:</w:t>
      </w:r>
    </w:p>
    <w:p w:rsidR="0077004C" w:rsidRPr="0077004C" w:rsidRDefault="0077004C" w:rsidP="0077004C">
      <w:pPr>
        <w:numPr>
          <w:ilvl w:val="0"/>
          <w:numId w:val="10"/>
        </w:numPr>
        <w:spacing w:after="0" w:line="240" w:lineRule="auto"/>
        <w:jc w:val="both"/>
        <w:rPr>
          <w:rFonts w:ascii="Sakkal Majalla" w:eastAsia="Calibri" w:hAnsi="Sakkal Majalla" w:cs="Sakkal Majalla"/>
          <w:b/>
          <w:bCs/>
          <w:sz w:val="28"/>
          <w:szCs w:val="28"/>
          <w:rtl/>
          <w:lang w:val="en-GB"/>
        </w:rPr>
      </w:pPr>
      <w:r w:rsidRPr="0077004C">
        <w:rPr>
          <w:rFonts w:ascii="Sakkal Majalla" w:eastAsia="Calibri" w:hAnsi="Sakkal Majalla" w:cs="Sakkal Majalla"/>
          <w:b/>
          <w:bCs/>
          <w:sz w:val="28"/>
          <w:szCs w:val="28"/>
          <w:rtl/>
          <w:lang w:val="en-GB"/>
        </w:rPr>
        <w:t>ألا يكون الطالب قد رسب في أي مقرر درسه في الجامعة أو في جامعة أخرى.</w:t>
      </w:r>
    </w:p>
    <w:p w:rsidR="0077004C" w:rsidRPr="0077004C" w:rsidRDefault="0077004C" w:rsidP="0077004C">
      <w:pPr>
        <w:numPr>
          <w:ilvl w:val="0"/>
          <w:numId w:val="10"/>
        </w:numPr>
        <w:spacing w:after="0" w:line="240" w:lineRule="auto"/>
        <w:jc w:val="both"/>
        <w:rPr>
          <w:rFonts w:ascii="Sakkal Majalla" w:eastAsia="Calibri" w:hAnsi="Sakkal Majalla" w:cs="Sakkal Majalla"/>
          <w:b/>
          <w:bCs/>
          <w:sz w:val="28"/>
          <w:szCs w:val="28"/>
          <w:lang w:val="en-GB"/>
        </w:rPr>
      </w:pPr>
      <w:r w:rsidRPr="0077004C">
        <w:rPr>
          <w:rFonts w:ascii="Sakkal Majalla" w:eastAsia="Calibri" w:hAnsi="Sakkal Majalla" w:cs="Sakkal Majalla"/>
          <w:b/>
          <w:bCs/>
          <w:sz w:val="28"/>
          <w:szCs w:val="28"/>
          <w:rtl/>
          <w:lang w:val="en-GB"/>
        </w:rPr>
        <w:t>أن يكون الطالب قد أكمل متطلبات التخرج في مدة أقصاها متوسط المدة بين الحد الأدنى والحد الأقصى للبقاء في كليته.</w:t>
      </w:r>
    </w:p>
    <w:p w:rsidR="0077004C" w:rsidRDefault="0077004C" w:rsidP="003C7982">
      <w:pPr>
        <w:numPr>
          <w:ilvl w:val="0"/>
          <w:numId w:val="10"/>
        </w:numPr>
        <w:spacing w:after="0" w:line="240" w:lineRule="auto"/>
        <w:jc w:val="both"/>
        <w:rPr>
          <w:rFonts w:ascii="Sakkal Majalla" w:eastAsia="Calibri" w:hAnsi="Sakkal Majalla" w:cs="Sakkal Majalla"/>
          <w:b/>
          <w:bCs/>
          <w:sz w:val="28"/>
          <w:szCs w:val="28"/>
          <w:lang w:val="en-GB"/>
        </w:rPr>
      </w:pPr>
      <w:r w:rsidRPr="0077004C">
        <w:rPr>
          <w:rFonts w:ascii="Sakkal Majalla" w:eastAsia="Calibri" w:hAnsi="Sakkal Majalla" w:cs="Sakkal Majalla"/>
          <w:b/>
          <w:bCs/>
          <w:sz w:val="28"/>
          <w:szCs w:val="28"/>
          <w:rtl/>
          <w:lang w:val="en-GB"/>
        </w:rPr>
        <w:t>أن يكون الطالب قد درس في الجامعة التي سيتخرج منها ما لا يقل عن (60%) من متطلبات التخرج.</w:t>
      </w:r>
    </w:p>
    <w:p w:rsidR="003C7982" w:rsidRPr="003C7982" w:rsidRDefault="003C7982" w:rsidP="003C7982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Ubuntu regular" w:eastAsia="Times New Roman" w:hAnsi="Ubuntu regular" w:cs="Times New Roman"/>
          <w:color w:val="333333"/>
          <w:sz w:val="30"/>
          <w:szCs w:val="30"/>
          <w:rtl/>
        </w:rPr>
      </w:pPr>
      <w:r w:rsidRPr="003C7982">
        <w:rPr>
          <w:rFonts w:ascii="Ubuntu regular" w:eastAsia="Times New Roman" w:hAnsi="Ubuntu regular" w:cs="Times New Roman"/>
          <w:color w:val="333333"/>
          <w:sz w:val="30"/>
          <w:szCs w:val="30"/>
          <w:rtl/>
        </w:rPr>
        <w:t> </w:t>
      </w:r>
    </w:p>
    <w:p w:rsidR="003C7982" w:rsidRPr="003C7982" w:rsidRDefault="003C7982" w:rsidP="003C7982">
      <w:pPr>
        <w:spacing w:after="0" w:line="240" w:lineRule="auto"/>
        <w:ind w:left="720"/>
        <w:jc w:val="both"/>
        <w:rPr>
          <w:rFonts w:ascii="Sakkal Majalla" w:eastAsia="Calibri" w:hAnsi="Sakkal Majalla" w:cs="Sakkal Majalla"/>
          <w:b/>
          <w:bCs/>
          <w:sz w:val="28"/>
          <w:szCs w:val="28"/>
          <w:lang w:val="en-GB"/>
        </w:rPr>
      </w:pPr>
    </w:p>
    <w:sectPr w:rsidR="003C7982" w:rsidRPr="003C7982" w:rsidSect="00744EC1">
      <w:headerReference w:type="even" r:id="rId9"/>
      <w:headerReference w:type="default" r:id="rId10"/>
      <w:headerReference w:type="first" r:id="rId11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2F1" w:rsidRDefault="006942F1" w:rsidP="00744EC1">
      <w:pPr>
        <w:spacing w:after="0" w:line="240" w:lineRule="auto"/>
      </w:pPr>
      <w:r>
        <w:separator/>
      </w:r>
    </w:p>
  </w:endnote>
  <w:endnote w:type="continuationSeparator" w:id="0">
    <w:p w:rsidR="006942F1" w:rsidRDefault="006942F1" w:rsidP="0074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Ubuntu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2F1" w:rsidRDefault="006942F1" w:rsidP="00744EC1">
      <w:pPr>
        <w:spacing w:after="0" w:line="240" w:lineRule="auto"/>
      </w:pPr>
      <w:r>
        <w:separator/>
      </w:r>
    </w:p>
  </w:footnote>
  <w:footnote w:type="continuationSeparator" w:id="0">
    <w:p w:rsidR="006942F1" w:rsidRDefault="006942F1" w:rsidP="00744EC1">
      <w:pPr>
        <w:spacing w:after="0" w:line="240" w:lineRule="auto"/>
      </w:pPr>
      <w:r>
        <w:continuationSeparator/>
      </w:r>
    </w:p>
  </w:footnote>
  <w:footnote w:id="1">
    <w:p w:rsidR="0077004C" w:rsidRDefault="0077004C" w:rsidP="003C7982">
      <w:pPr>
        <w:pStyle w:val="a9"/>
        <w:rPr>
          <w:rtl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C1" w:rsidRDefault="00971A77">
    <w:pPr>
      <w:pStyle w:val="a5"/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1770" cy="4481195"/>
          <wp:effectExtent l="0" t="0" r="5080" b="0"/>
          <wp:wrapNone/>
          <wp:docPr id="3" name="صورة 3" descr="306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0637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1770" cy="448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C1" w:rsidRDefault="00971A77">
    <w:pPr>
      <w:pStyle w:val="a5"/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1770" cy="4481195"/>
          <wp:effectExtent l="0" t="0" r="5080" b="0"/>
          <wp:wrapNone/>
          <wp:docPr id="2" name="صورة 2" descr="306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0637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1770" cy="448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C1" w:rsidRDefault="006942F1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left:0;text-align:left;margin-left:0;margin-top:0;width:415.1pt;height:352.85pt;z-index:-251657728;mso-position-horizontal:center;mso-position-horizontal-relative:margin;mso-position-vertical:center;mso-position-vertical-relative:margin" o:allowincell="f">
          <v:imagedata r:id="rId1" o:title="30637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4.7pt;height:191.45pt" o:bullet="t">
        <v:imagedata r:id="rId1" o:title="306376"/>
      </v:shape>
    </w:pict>
  </w:numPicBullet>
  <w:abstractNum w:abstractNumId="0">
    <w:nsid w:val="00C814C1"/>
    <w:multiLevelType w:val="multilevel"/>
    <w:tmpl w:val="C8C010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C3B23"/>
    <w:multiLevelType w:val="hybridMultilevel"/>
    <w:tmpl w:val="ED84662E"/>
    <w:lvl w:ilvl="0" w:tplc="76727E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81109"/>
    <w:multiLevelType w:val="hybridMultilevel"/>
    <w:tmpl w:val="6966DA1E"/>
    <w:lvl w:ilvl="0" w:tplc="1DEC6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43FCC"/>
    <w:multiLevelType w:val="multilevel"/>
    <w:tmpl w:val="4F0A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31EF2"/>
    <w:multiLevelType w:val="hybridMultilevel"/>
    <w:tmpl w:val="81BA26B8"/>
    <w:lvl w:ilvl="0" w:tplc="1DEC6E68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45912D2"/>
    <w:multiLevelType w:val="multilevel"/>
    <w:tmpl w:val="70C24C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30CB2013"/>
    <w:multiLevelType w:val="multilevel"/>
    <w:tmpl w:val="F55EC63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9F7F75"/>
    <w:multiLevelType w:val="multilevel"/>
    <w:tmpl w:val="165C0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AB4BE0"/>
    <w:multiLevelType w:val="hybridMultilevel"/>
    <w:tmpl w:val="CD3E56A4"/>
    <w:lvl w:ilvl="0" w:tplc="6B2850FE">
      <w:start w:val="1"/>
      <w:numFmt w:val="arabicAbjad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F15A1"/>
    <w:multiLevelType w:val="hybridMultilevel"/>
    <w:tmpl w:val="E458ABBC"/>
    <w:lvl w:ilvl="0" w:tplc="1DEC6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E6550"/>
    <w:multiLevelType w:val="multilevel"/>
    <w:tmpl w:val="E0E0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F31A01"/>
    <w:multiLevelType w:val="hybridMultilevel"/>
    <w:tmpl w:val="B00E7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1807C4"/>
    <w:multiLevelType w:val="hybridMultilevel"/>
    <w:tmpl w:val="1DAE0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045658"/>
    <w:multiLevelType w:val="hybridMultilevel"/>
    <w:tmpl w:val="92A89A26"/>
    <w:lvl w:ilvl="0" w:tplc="1DEC6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0"/>
  </w:num>
  <w:num w:numId="6">
    <w:abstractNumId w:val="12"/>
  </w:num>
  <w:num w:numId="7">
    <w:abstractNumId w:val="11"/>
  </w:num>
  <w:num w:numId="8">
    <w:abstractNumId w:val="1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9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4A"/>
    <w:rsid w:val="00031FFA"/>
    <w:rsid w:val="00076603"/>
    <w:rsid w:val="00124F04"/>
    <w:rsid w:val="001837C3"/>
    <w:rsid w:val="001A78AE"/>
    <w:rsid w:val="001B7384"/>
    <w:rsid w:val="001F3CBF"/>
    <w:rsid w:val="003C7982"/>
    <w:rsid w:val="00616460"/>
    <w:rsid w:val="006942F1"/>
    <w:rsid w:val="00744EC1"/>
    <w:rsid w:val="0077004C"/>
    <w:rsid w:val="00807CBC"/>
    <w:rsid w:val="00971A77"/>
    <w:rsid w:val="0098156F"/>
    <w:rsid w:val="00992704"/>
    <w:rsid w:val="009D51DF"/>
    <w:rsid w:val="00B17C27"/>
    <w:rsid w:val="00C3610A"/>
    <w:rsid w:val="00C7682B"/>
    <w:rsid w:val="00C91933"/>
    <w:rsid w:val="00D2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4A"/>
    <w:pPr>
      <w:bidi/>
    </w:pPr>
  </w:style>
  <w:style w:type="paragraph" w:styleId="2">
    <w:name w:val="heading 2"/>
    <w:basedOn w:val="a"/>
    <w:link w:val="2Char"/>
    <w:uiPriority w:val="9"/>
    <w:qFormat/>
    <w:rsid w:val="003C798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EC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744EC1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4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44E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744E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744EC1"/>
  </w:style>
  <w:style w:type="paragraph" w:styleId="a6">
    <w:name w:val="footer"/>
    <w:basedOn w:val="a"/>
    <w:link w:val="Char1"/>
    <w:uiPriority w:val="99"/>
    <w:unhideWhenUsed/>
    <w:rsid w:val="00744E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744EC1"/>
  </w:style>
  <w:style w:type="paragraph" w:styleId="a7">
    <w:name w:val="Normal (Web)"/>
    <w:basedOn w:val="a"/>
    <w:uiPriority w:val="99"/>
    <w:semiHidden/>
    <w:unhideWhenUsed/>
    <w:rsid w:val="00971A7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971A77"/>
    <w:rPr>
      <w:b/>
      <w:bCs/>
    </w:rPr>
  </w:style>
  <w:style w:type="paragraph" w:styleId="a9">
    <w:name w:val="footnote text"/>
    <w:basedOn w:val="a"/>
    <w:link w:val="Char2"/>
    <w:uiPriority w:val="99"/>
    <w:semiHidden/>
    <w:unhideWhenUsed/>
    <w:rsid w:val="0077004C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9"/>
    <w:uiPriority w:val="99"/>
    <w:semiHidden/>
    <w:rsid w:val="0077004C"/>
    <w:rPr>
      <w:sz w:val="20"/>
      <w:szCs w:val="20"/>
    </w:rPr>
  </w:style>
  <w:style w:type="character" w:styleId="aa">
    <w:name w:val="footnote reference"/>
    <w:uiPriority w:val="99"/>
    <w:semiHidden/>
    <w:unhideWhenUsed/>
    <w:rsid w:val="0077004C"/>
    <w:rPr>
      <w:vertAlign w:val="superscript"/>
    </w:rPr>
  </w:style>
  <w:style w:type="character" w:customStyle="1" w:styleId="2Char">
    <w:name w:val="عنوان 2 Char"/>
    <w:basedOn w:val="a0"/>
    <w:link w:val="2"/>
    <w:uiPriority w:val="9"/>
    <w:rsid w:val="003C798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4A"/>
    <w:pPr>
      <w:bidi/>
    </w:pPr>
  </w:style>
  <w:style w:type="paragraph" w:styleId="2">
    <w:name w:val="heading 2"/>
    <w:basedOn w:val="a"/>
    <w:link w:val="2Char"/>
    <w:uiPriority w:val="9"/>
    <w:qFormat/>
    <w:rsid w:val="003C798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EC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744EC1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4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44E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744E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744EC1"/>
  </w:style>
  <w:style w:type="paragraph" w:styleId="a6">
    <w:name w:val="footer"/>
    <w:basedOn w:val="a"/>
    <w:link w:val="Char1"/>
    <w:uiPriority w:val="99"/>
    <w:unhideWhenUsed/>
    <w:rsid w:val="00744E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744EC1"/>
  </w:style>
  <w:style w:type="paragraph" w:styleId="a7">
    <w:name w:val="Normal (Web)"/>
    <w:basedOn w:val="a"/>
    <w:uiPriority w:val="99"/>
    <w:semiHidden/>
    <w:unhideWhenUsed/>
    <w:rsid w:val="00971A7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971A77"/>
    <w:rPr>
      <w:b/>
      <w:bCs/>
    </w:rPr>
  </w:style>
  <w:style w:type="paragraph" w:styleId="a9">
    <w:name w:val="footnote text"/>
    <w:basedOn w:val="a"/>
    <w:link w:val="Char2"/>
    <w:uiPriority w:val="99"/>
    <w:semiHidden/>
    <w:unhideWhenUsed/>
    <w:rsid w:val="0077004C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9"/>
    <w:uiPriority w:val="99"/>
    <w:semiHidden/>
    <w:rsid w:val="0077004C"/>
    <w:rPr>
      <w:sz w:val="20"/>
      <w:szCs w:val="20"/>
    </w:rPr>
  </w:style>
  <w:style w:type="character" w:styleId="aa">
    <w:name w:val="footnote reference"/>
    <w:uiPriority w:val="99"/>
    <w:semiHidden/>
    <w:unhideWhenUsed/>
    <w:rsid w:val="0077004C"/>
    <w:rPr>
      <w:vertAlign w:val="superscript"/>
    </w:rPr>
  </w:style>
  <w:style w:type="character" w:customStyle="1" w:styleId="2Char">
    <w:name w:val="عنوان 2 Char"/>
    <w:basedOn w:val="a0"/>
    <w:link w:val="2"/>
    <w:uiPriority w:val="9"/>
    <w:rsid w:val="003C798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4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EA19AF5973183478489094C82FE7CCD" ma:contentTypeVersion="4" ma:contentTypeDescription="إنشاء مستند جديد." ma:contentTypeScope="" ma:versionID="9dd87ba65abdee8a99d9d98e22e7e4ca">
  <xsd:schema xmlns:xsd="http://www.w3.org/2001/XMLSchema" xmlns:xs="http://www.w3.org/2001/XMLSchema" xmlns:p="http://schemas.microsoft.com/office/2006/metadata/properties" xmlns:ns2="7276de8e-8d4e-4895-a4e0-168f4363bf37" targetNamespace="http://schemas.microsoft.com/office/2006/metadata/properties" ma:root="true" ma:fieldsID="feffe38151ea2e696f13c019cbb93bb6" ns2:_="">
    <xsd:import namespace="7276de8e-8d4e-4895-a4e0-168f4363bf37"/>
    <xsd:element name="properties">
      <xsd:complexType>
        <xsd:sequence>
          <xsd:element name="documentManagement">
            <xsd:complexType>
              <xsd:all>
                <xsd:element ref="ns2:ObjectOrder" minOccurs="0"/>
                <xsd:element ref="ns2:SharedWithUsers" minOccurs="0"/>
                <xsd:element ref="ns2:GuideBookBreif" minOccurs="0"/>
                <xsd:element ref="ns2:Guid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6de8e-8d4e-4895-a4e0-168f4363bf37" elementFormDefault="qualified">
    <xsd:import namespace="http://schemas.microsoft.com/office/2006/documentManagement/types"/>
    <xsd:import namespace="http://schemas.microsoft.com/office/infopath/2007/PartnerControls"/>
    <xsd:element name="ObjectOrder" ma:index="2" nillable="true" ma:displayName="الترتيب" ma:default="01" ma:format="Dropdown" ma:internalName="ObjectOrder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  <xsd:enumeration value="100"/>
          <xsd:enumeration value="101"/>
          <xsd:enumeration value="102"/>
          <xsd:enumeration value="103"/>
          <xsd:enumeration value="104"/>
          <xsd:enumeration value="105"/>
          <xsd:enumeration value="106"/>
          <xsd:enumeration value="107"/>
          <xsd:enumeration value="108"/>
          <xsd:enumeration value="109"/>
          <xsd:enumeration value="110"/>
          <xsd:enumeration value="111"/>
          <xsd:enumeration value="112"/>
          <xsd:enumeration value="113"/>
          <xsd:enumeration value="114"/>
          <xsd:enumeration value="115"/>
          <xsd:enumeration value="116"/>
          <xsd:enumeration value="117"/>
          <xsd:enumeration value="118"/>
          <xsd:enumeration value="119"/>
          <xsd:enumeration value="120"/>
          <xsd:enumeration value="121"/>
          <xsd:enumeration value="122"/>
          <xsd:enumeration value="123"/>
          <xsd:enumeration value="124"/>
          <xsd:enumeration value="125"/>
          <xsd:enumeration value="126"/>
          <xsd:enumeration value="127"/>
          <xsd:enumeration value="128"/>
          <xsd:enumeration value="129"/>
          <xsd:enumeration value="130"/>
          <xsd:enumeration value="131"/>
          <xsd:enumeration value="132"/>
          <xsd:enumeration value="133"/>
          <xsd:enumeration value="134"/>
          <xsd:enumeration value="135"/>
          <xsd:enumeration value="136"/>
          <xsd:enumeration value="137"/>
          <xsd:enumeration value="138"/>
          <xsd:enumeration value="139"/>
          <xsd:enumeration value="140"/>
          <xsd:enumeration value="141"/>
          <xsd:enumeration value="142"/>
          <xsd:enumeration value="143"/>
          <xsd:enumeration value="144"/>
          <xsd:enumeration value="145"/>
          <xsd:enumeration value="146"/>
          <xsd:enumeration value="147"/>
          <xsd:enumeration value="148"/>
          <xsd:enumeration value="149"/>
          <xsd:enumeration value="150"/>
          <xsd:enumeration value="151"/>
          <xsd:enumeration value="152"/>
          <xsd:enumeration value="153"/>
          <xsd:enumeration value="154"/>
          <xsd:enumeration value="155"/>
          <xsd:enumeration value="156"/>
          <xsd:enumeration value="157"/>
          <xsd:enumeration value="158"/>
          <xsd:enumeration value="159"/>
          <xsd:enumeration value="160"/>
          <xsd:enumeration value="161"/>
          <xsd:enumeration value="162"/>
          <xsd:enumeration value="163"/>
          <xsd:enumeration value="164"/>
          <xsd:enumeration value="165"/>
          <xsd:enumeration value="166"/>
          <xsd:enumeration value="167"/>
          <xsd:enumeration value="168"/>
          <xsd:enumeration value="169"/>
          <xsd:enumeration value="170"/>
          <xsd:enumeration value="171"/>
          <xsd:enumeration value="172"/>
          <xsd:enumeration value="173"/>
          <xsd:enumeration value="174"/>
          <xsd:enumeration value="175"/>
          <xsd:enumeration value="176"/>
          <xsd:enumeration value="177"/>
          <xsd:enumeration value="178"/>
          <xsd:enumeration value="179"/>
          <xsd:enumeration value="180"/>
          <xsd:enumeration value="181"/>
          <xsd:enumeration value="182"/>
          <xsd:enumeration value="183"/>
          <xsd:enumeration value="184"/>
          <xsd:enumeration value="185"/>
          <xsd:enumeration value="186"/>
          <xsd:enumeration value="187"/>
          <xsd:enumeration value="188"/>
          <xsd:enumeration value="189"/>
          <xsd:enumeration value="190"/>
          <xsd:enumeration value="191"/>
          <xsd:enumeration value="192"/>
          <xsd:enumeration value="193"/>
          <xsd:enumeration value="194"/>
          <xsd:enumeration value="195"/>
          <xsd:enumeration value="196"/>
          <xsd:enumeration value="197"/>
          <xsd:enumeration value="198"/>
          <xsd:enumeration value="199"/>
          <xsd:enumeration value="200"/>
          <xsd:enumeration value="201"/>
          <xsd:enumeration value="202"/>
          <xsd:enumeration value="203"/>
          <xsd:enumeration value="204"/>
          <xsd:enumeration value="205"/>
          <xsd:enumeration value="206"/>
          <xsd:enumeration value="207"/>
          <xsd:enumeration value="208"/>
          <xsd:enumeration value="209"/>
          <xsd:enumeration value="210"/>
          <xsd:enumeration value="211"/>
          <xsd:enumeration value="212"/>
          <xsd:enumeration value="213"/>
          <xsd:enumeration value="214"/>
          <xsd:enumeration value="215"/>
          <xsd:enumeration value="216"/>
          <xsd:enumeration value="217"/>
          <xsd:enumeration value="218"/>
          <xsd:enumeration value="219"/>
          <xsd:enumeration value="220"/>
        </xsd:restriction>
      </xsd:simpleType>
    </xsd:element>
    <xsd:element name="SharedWithUsers" ma:index="5" nillable="true" ma:displayName="تمت مشاركته مع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uideBookBreif" ma:index="10" nillable="true" ma:displayName="مختصر الدليل" ma:internalName="GuideBookBreif">
      <xsd:simpleType>
        <xsd:restriction base="dms:Note">
          <xsd:maxLength value="255"/>
        </xsd:restriction>
      </xsd:simpleType>
    </xsd:element>
    <xsd:element name="GuideType" ma:index="11" nillable="true" ma:displayName="التصنيف" ma:default="نماذج" ma:format="Dropdown" ma:internalName="GuideType">
      <xsd:simpleType>
        <xsd:restriction base="dms:Choice">
          <xsd:enumeration value="نماذج"/>
          <xsd:enumeration value="أدلة"/>
          <xsd:enumeration value="تقارير"/>
          <xsd:enumeration value="إجراء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نوع المحتوى"/>
        <xsd:element ref="dc:title" minOccurs="0" maxOccurs="1" ma:index="1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ectOrder xmlns="7276de8e-8d4e-4895-a4e0-168f4363bf37">27</ObjectOrder>
    <GuideBookBreif xmlns="7276de8e-8d4e-4895-a4e0-168f4363bf37">مراتب الشرف</GuideBookBreif>
    <GuideType xmlns="7276de8e-8d4e-4895-a4e0-168f4363bf37">نماذج</GuideType>
  </documentManagement>
</p:properties>
</file>

<file path=customXml/itemProps1.xml><?xml version="1.0" encoding="utf-8"?>
<ds:datastoreItem xmlns:ds="http://schemas.openxmlformats.org/officeDocument/2006/customXml" ds:itemID="{2AC9168A-1E85-4C7A-89C9-3F4C6BC48EC8}"/>
</file>

<file path=customXml/itemProps2.xml><?xml version="1.0" encoding="utf-8"?>
<ds:datastoreItem xmlns:ds="http://schemas.openxmlformats.org/officeDocument/2006/customXml" ds:itemID="{F7B1CB07-E0FD-471F-A758-825FDE88ECBB}"/>
</file>

<file path=customXml/itemProps3.xml><?xml version="1.0" encoding="utf-8"?>
<ds:datastoreItem xmlns:ds="http://schemas.openxmlformats.org/officeDocument/2006/customXml" ds:itemID="{E6683C71-5273-4D01-9BCD-B88A166B6985}"/>
</file>

<file path=customXml/itemProps4.xml><?xml version="1.0" encoding="utf-8"?>
<ds:datastoreItem xmlns:ds="http://schemas.openxmlformats.org/officeDocument/2006/customXml" ds:itemID="{5FD39991-0EF9-4B4D-ABDF-3F61673FB9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مراتب الشرف</dc:title>
  <dc:creator>eman hossin. aldawi</dc:creator>
  <cp:lastModifiedBy>Alanoud subaih. alhamlan</cp:lastModifiedBy>
  <cp:revision>2</cp:revision>
  <dcterms:created xsi:type="dcterms:W3CDTF">2018-04-29T07:53:00Z</dcterms:created>
  <dcterms:modified xsi:type="dcterms:W3CDTF">2018-04-29T07:53:00Z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0x0101007EA19AF5973183478489094C82FE7CCD</vt:lpwstr>
  </property>
</Properties>
</file>